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254" w:rsidRPr="009F3254" w:rsidRDefault="009F3254" w:rsidP="009F3254">
      <w:pPr>
        <w:pStyle w:val="Heading2"/>
        <w:shd w:val="clear" w:color="auto" w:fill="FFFFFF"/>
        <w:spacing w:before="0" w:beforeAutospacing="0" w:after="0" w:afterAutospacing="0" w:line="360" w:lineRule="atLeast"/>
        <w:rPr>
          <w:rFonts w:ascii="Georgia" w:hAnsi="Georgia"/>
          <w:b w:val="0"/>
          <w:bCs w:val="0"/>
          <w:caps/>
          <w:color w:val="001F33"/>
          <w:spacing w:val="24"/>
          <w:sz w:val="32"/>
          <w:szCs w:val="32"/>
        </w:rPr>
      </w:pPr>
      <w:r>
        <w:rPr>
          <w:rFonts w:ascii="Georgia" w:hAnsi="Georgia"/>
          <w:b w:val="0"/>
          <w:bCs w:val="0"/>
          <w:caps/>
          <w:color w:val="001F33"/>
          <w:spacing w:val="24"/>
        </w:rPr>
        <w:t xml:space="preserve">                  </w:t>
      </w:r>
      <w:r w:rsidRPr="009F3254">
        <w:rPr>
          <w:rFonts w:ascii="Georgia" w:hAnsi="Georgia"/>
          <w:b w:val="0"/>
          <w:bCs w:val="0"/>
          <w:caps/>
          <w:color w:val="001F33"/>
          <w:spacing w:val="24"/>
          <w:sz w:val="32"/>
          <w:szCs w:val="32"/>
        </w:rPr>
        <w:t>PRIVACY POLICY (IEA</w:t>
      </w:r>
      <w:proofErr w:type="gramStart"/>
      <w:r w:rsidRPr="009F3254">
        <w:rPr>
          <w:rFonts w:ascii="Georgia" w:hAnsi="Georgia"/>
          <w:b w:val="0"/>
          <w:bCs w:val="0"/>
          <w:caps/>
          <w:color w:val="001F33"/>
          <w:spacing w:val="24"/>
          <w:sz w:val="32"/>
          <w:szCs w:val="32"/>
        </w:rPr>
        <w:t>)and</w:t>
      </w:r>
      <w:proofErr w:type="gramEnd"/>
    </w:p>
    <w:p w:rsidR="009F3254" w:rsidRPr="009F3254" w:rsidRDefault="009F3254" w:rsidP="009F3254">
      <w:pPr>
        <w:pStyle w:val="Heading2"/>
        <w:shd w:val="clear" w:color="auto" w:fill="FFFFFF"/>
        <w:spacing w:before="0" w:beforeAutospacing="0" w:after="0" w:afterAutospacing="0" w:line="360" w:lineRule="atLeast"/>
        <w:rPr>
          <w:rFonts w:ascii="Georgia" w:hAnsi="Georgia"/>
          <w:b w:val="0"/>
          <w:bCs w:val="0"/>
          <w:caps/>
          <w:color w:val="001F33"/>
          <w:spacing w:val="24"/>
          <w:sz w:val="32"/>
          <w:szCs w:val="32"/>
        </w:rPr>
      </w:pPr>
      <w:hyperlink r:id="rId4" w:history="1">
        <w:r w:rsidRPr="009F3254">
          <w:rPr>
            <w:rStyle w:val="Hyperlink"/>
            <w:rFonts w:ascii="Georgia" w:hAnsi="Georgia"/>
            <w:b w:val="0"/>
            <w:bCs w:val="0"/>
            <w:caps/>
            <w:spacing w:val="24"/>
            <w:sz w:val="32"/>
            <w:szCs w:val="32"/>
          </w:rPr>
          <w:t>www.longliveseniors.com</w:t>
        </w:r>
      </w:hyperlink>
      <w:r w:rsidRPr="009F3254">
        <w:rPr>
          <w:rFonts w:ascii="Georgia" w:hAnsi="Georgia"/>
          <w:b w:val="0"/>
          <w:bCs w:val="0"/>
          <w:caps/>
          <w:color w:val="001F33"/>
          <w:spacing w:val="24"/>
          <w:sz w:val="32"/>
          <w:szCs w:val="32"/>
        </w:rPr>
        <w:t xml:space="preserve"> a division of </w:t>
      </w:r>
      <w:proofErr w:type="gramStart"/>
      <w:r w:rsidRPr="009F3254">
        <w:rPr>
          <w:rFonts w:ascii="Georgia" w:hAnsi="Georgia"/>
          <w:b w:val="0"/>
          <w:bCs w:val="0"/>
          <w:caps/>
          <w:color w:val="001F33"/>
          <w:spacing w:val="24"/>
          <w:sz w:val="32"/>
          <w:szCs w:val="32"/>
        </w:rPr>
        <w:t>the  International</w:t>
      </w:r>
      <w:proofErr w:type="gramEnd"/>
      <w:r w:rsidRPr="009F3254">
        <w:rPr>
          <w:rFonts w:ascii="Georgia" w:hAnsi="Georgia"/>
          <w:b w:val="0"/>
          <w:bCs w:val="0"/>
          <w:caps/>
          <w:color w:val="001F33"/>
          <w:spacing w:val="24"/>
          <w:sz w:val="32"/>
          <w:szCs w:val="32"/>
        </w:rPr>
        <w:t xml:space="preserve"> Entpreneurs Association</w:t>
      </w:r>
    </w:p>
    <w:p w:rsidR="009F3254" w:rsidRDefault="009F3254" w:rsidP="009F3254">
      <w:pPr>
        <w:pStyle w:val="NormalWeb"/>
        <w:shd w:val="clear" w:color="auto" w:fill="FFFFFF"/>
        <w:spacing w:before="0" w:beforeAutospacing="0" w:after="0" w:afterAutospacing="0" w:line="384" w:lineRule="atLeast"/>
        <w:jc w:val="both"/>
        <w:rPr>
          <w:rFonts w:ascii="Arial" w:hAnsi="Arial" w:cs="Arial"/>
          <w:color w:val="595959"/>
          <w:sz w:val="22"/>
          <w:szCs w:val="22"/>
        </w:rPr>
      </w:pPr>
      <w:r>
        <w:rPr>
          <w:rFonts w:ascii="Arial" w:hAnsi="Arial" w:cs="Arial"/>
          <w:color w:val="595959"/>
          <w:sz w:val="22"/>
          <w:szCs w:val="22"/>
        </w:rPr>
        <w:t xml:space="preserve">Keeping customer information private is a priority for (IEA) International Entrepreneurs Association. To enable us to provide you with various membership plan details </w:t>
      </w:r>
      <w:proofErr w:type="gramStart"/>
      <w:r>
        <w:rPr>
          <w:rFonts w:ascii="Arial" w:hAnsi="Arial" w:cs="Arial"/>
          <w:color w:val="595959"/>
          <w:sz w:val="22"/>
          <w:szCs w:val="22"/>
        </w:rPr>
        <w:t>and  or</w:t>
      </w:r>
      <w:proofErr w:type="gramEnd"/>
      <w:r>
        <w:rPr>
          <w:rFonts w:ascii="Arial" w:hAnsi="Arial" w:cs="Arial"/>
          <w:color w:val="595959"/>
          <w:sz w:val="22"/>
          <w:szCs w:val="22"/>
        </w:rPr>
        <w:t xml:space="preserve"> Licensee agreements, we need to collect certain information from you including personal information. It is sometimes necessary to share personal information with others to provide our services to you. However, we want to emphasize that we are committed to maintaining the privacy of this information in accordance with law. All individuals with access to personal information about our customers are required to follow this policy.</w:t>
      </w:r>
    </w:p>
    <w:p w:rsidR="009F3254" w:rsidRDefault="009F3254" w:rsidP="009F3254">
      <w:pPr>
        <w:pStyle w:val="NormalWeb"/>
        <w:shd w:val="clear" w:color="auto" w:fill="FFFFFF"/>
        <w:spacing w:before="0" w:beforeAutospacing="0" w:after="0" w:afterAutospacing="0" w:line="384" w:lineRule="atLeast"/>
        <w:jc w:val="both"/>
        <w:rPr>
          <w:rFonts w:ascii="Arial" w:hAnsi="Arial" w:cs="Arial"/>
          <w:color w:val="595959"/>
          <w:sz w:val="22"/>
          <w:szCs w:val="22"/>
        </w:rPr>
      </w:pPr>
      <w:r>
        <w:rPr>
          <w:rFonts w:ascii="Arial" w:hAnsi="Arial" w:cs="Arial"/>
          <w:color w:val="595959"/>
          <w:sz w:val="22"/>
          <w:szCs w:val="22"/>
        </w:rPr>
        <w:t>We are providing you this privacy notice to inform you of what personal information we collect about you and how we treat that information. Its purpose is to answer questions you may have regarding our treatment of your personal information and reassures you of our dedication to keeping your personal information secure.</w:t>
      </w:r>
    </w:p>
    <w:p w:rsidR="009F3254" w:rsidRDefault="009F3254" w:rsidP="009F3254">
      <w:pPr>
        <w:pStyle w:val="NormalWeb"/>
        <w:shd w:val="clear" w:color="auto" w:fill="FFFFFF"/>
        <w:spacing w:before="0" w:beforeAutospacing="0" w:after="0" w:afterAutospacing="0" w:line="384" w:lineRule="atLeast"/>
        <w:jc w:val="both"/>
        <w:rPr>
          <w:rFonts w:ascii="Arial" w:hAnsi="Arial" w:cs="Arial"/>
          <w:color w:val="595959"/>
          <w:sz w:val="22"/>
          <w:szCs w:val="22"/>
        </w:rPr>
      </w:pPr>
    </w:p>
    <w:p w:rsidR="009F3254" w:rsidRDefault="009F3254" w:rsidP="009F3254">
      <w:pPr>
        <w:shd w:val="clear" w:color="auto" w:fill="FFFFFF"/>
        <w:jc w:val="both"/>
        <w:rPr>
          <w:rFonts w:ascii="Arial" w:hAnsi="Arial" w:cs="Arial"/>
          <w:b/>
          <w:bCs/>
          <w:caps/>
          <w:color w:val="363942"/>
          <w:spacing w:val="19"/>
          <w:sz w:val="19"/>
          <w:szCs w:val="19"/>
        </w:rPr>
      </w:pPr>
      <w:r>
        <w:rPr>
          <w:rFonts w:ascii="Arial" w:hAnsi="Arial" w:cs="Arial"/>
          <w:b/>
          <w:bCs/>
          <w:caps/>
          <w:color w:val="363942"/>
          <w:spacing w:val="19"/>
          <w:sz w:val="19"/>
          <w:szCs w:val="19"/>
        </w:rPr>
        <w:t>INFORMATION WE COLLECT</w:t>
      </w:r>
    </w:p>
    <w:p w:rsidR="009F3254" w:rsidRDefault="009F3254" w:rsidP="009F3254">
      <w:pPr>
        <w:pStyle w:val="NormalWeb"/>
        <w:shd w:val="clear" w:color="auto" w:fill="FFFFFF"/>
        <w:spacing w:before="0" w:beforeAutospacing="0" w:after="0" w:afterAutospacing="0" w:line="384" w:lineRule="atLeast"/>
        <w:jc w:val="both"/>
        <w:rPr>
          <w:rFonts w:ascii="Arial" w:hAnsi="Arial" w:cs="Arial"/>
          <w:color w:val="595959"/>
          <w:sz w:val="22"/>
          <w:szCs w:val="22"/>
        </w:rPr>
      </w:pPr>
      <w:r>
        <w:rPr>
          <w:rFonts w:ascii="Arial" w:hAnsi="Arial" w:cs="Arial"/>
          <w:color w:val="595959"/>
          <w:sz w:val="22"/>
          <w:szCs w:val="22"/>
        </w:rPr>
        <w:t>We collect non-public personal information about you from the following sources:</w:t>
      </w:r>
    </w:p>
    <w:p w:rsidR="009F3254" w:rsidRDefault="009F3254" w:rsidP="009F3254">
      <w:pPr>
        <w:shd w:val="clear" w:color="auto" w:fill="FFFFFF"/>
        <w:spacing w:before="100" w:beforeAutospacing="1" w:after="100" w:afterAutospacing="1" w:line="384" w:lineRule="atLeast"/>
        <w:ind w:left="360"/>
        <w:jc w:val="both"/>
        <w:rPr>
          <w:rFonts w:ascii="Arial" w:hAnsi="Arial" w:cs="Arial"/>
          <w:color w:val="595959"/>
          <w:sz w:val="22"/>
          <w:szCs w:val="22"/>
        </w:rPr>
      </w:pPr>
      <w:r>
        <w:rPr>
          <w:rFonts w:ascii="Arial" w:hAnsi="Arial" w:cs="Arial"/>
          <w:color w:val="595959"/>
          <w:sz w:val="22"/>
          <w:szCs w:val="22"/>
        </w:rPr>
        <w:t>!) Information we receive from you on applications or other forms (such as your name, address, Social Security Number; Tax ID number or any other identification information and payment instructions,</w:t>
      </w:r>
    </w:p>
    <w:p w:rsidR="009F3254" w:rsidRDefault="009F3254" w:rsidP="009F3254">
      <w:pPr>
        <w:shd w:val="clear" w:color="auto" w:fill="FFFFFF"/>
        <w:spacing w:before="100" w:beforeAutospacing="1" w:after="100" w:afterAutospacing="1" w:line="384" w:lineRule="atLeast"/>
        <w:ind w:left="360"/>
        <w:jc w:val="both"/>
        <w:rPr>
          <w:rFonts w:ascii="Arial" w:hAnsi="Arial" w:cs="Arial"/>
          <w:color w:val="595959"/>
          <w:sz w:val="22"/>
          <w:szCs w:val="22"/>
        </w:rPr>
      </w:pPr>
      <w:r>
        <w:rPr>
          <w:rFonts w:ascii="Arial" w:hAnsi="Arial" w:cs="Arial"/>
          <w:color w:val="595959"/>
          <w:sz w:val="22"/>
          <w:szCs w:val="22"/>
        </w:rPr>
        <w:t>2) Information you may provide during visits to our Web site including IP address and cookies.</w:t>
      </w:r>
    </w:p>
    <w:p w:rsidR="009F3254" w:rsidRDefault="009F3254" w:rsidP="009F3254">
      <w:pPr>
        <w:shd w:val="clear" w:color="auto" w:fill="FFFFFF"/>
        <w:spacing w:before="100" w:beforeAutospacing="1" w:line="384" w:lineRule="atLeast"/>
        <w:ind w:left="360"/>
        <w:jc w:val="both"/>
        <w:rPr>
          <w:rFonts w:ascii="Arial" w:hAnsi="Arial" w:cs="Arial"/>
          <w:color w:val="595959"/>
          <w:sz w:val="22"/>
          <w:szCs w:val="22"/>
        </w:rPr>
      </w:pPr>
      <w:r>
        <w:rPr>
          <w:rFonts w:ascii="Arial" w:hAnsi="Arial" w:cs="Arial"/>
          <w:color w:val="595959"/>
          <w:sz w:val="22"/>
          <w:szCs w:val="22"/>
        </w:rPr>
        <w:t>3) Information about your transactions, interactions or communications with us, our affiliates, or others.</w:t>
      </w:r>
    </w:p>
    <w:p w:rsidR="009F3254" w:rsidRDefault="009F3254" w:rsidP="009F3254">
      <w:pPr>
        <w:shd w:val="clear" w:color="auto" w:fill="FFFFFF"/>
        <w:spacing w:before="100" w:beforeAutospacing="1" w:line="384" w:lineRule="atLeast"/>
        <w:ind w:left="360"/>
        <w:jc w:val="both"/>
        <w:rPr>
          <w:rFonts w:ascii="Arial" w:hAnsi="Arial" w:cs="Arial"/>
          <w:color w:val="595959"/>
          <w:sz w:val="22"/>
          <w:szCs w:val="22"/>
        </w:rPr>
      </w:pPr>
    </w:p>
    <w:p w:rsidR="009F3254" w:rsidRDefault="009F3254" w:rsidP="009F3254">
      <w:pPr>
        <w:shd w:val="clear" w:color="auto" w:fill="FFFFFF"/>
        <w:spacing w:before="100" w:beforeAutospacing="1" w:line="384" w:lineRule="atLeast"/>
        <w:ind w:left="360"/>
        <w:jc w:val="both"/>
        <w:rPr>
          <w:rFonts w:ascii="Arial" w:hAnsi="Arial" w:cs="Arial"/>
          <w:color w:val="595959"/>
          <w:sz w:val="22"/>
          <w:szCs w:val="22"/>
        </w:rPr>
      </w:pPr>
    </w:p>
    <w:p w:rsidR="009F3254" w:rsidRDefault="009F3254" w:rsidP="009F3254">
      <w:pPr>
        <w:shd w:val="clear" w:color="auto" w:fill="FFFFFF"/>
        <w:spacing w:before="100" w:beforeAutospacing="1" w:line="384" w:lineRule="atLeast"/>
        <w:ind w:left="360"/>
        <w:jc w:val="both"/>
        <w:rPr>
          <w:rFonts w:ascii="Arial" w:hAnsi="Arial" w:cs="Arial"/>
          <w:color w:val="595959"/>
          <w:sz w:val="22"/>
          <w:szCs w:val="22"/>
        </w:rPr>
      </w:pPr>
    </w:p>
    <w:p w:rsidR="009F3254" w:rsidRDefault="009F3254" w:rsidP="009F3254">
      <w:pPr>
        <w:shd w:val="clear" w:color="auto" w:fill="FFFFFF"/>
        <w:spacing w:before="100" w:beforeAutospacing="1" w:line="384" w:lineRule="atLeast"/>
        <w:ind w:left="360"/>
        <w:jc w:val="both"/>
        <w:rPr>
          <w:rFonts w:ascii="Arial" w:hAnsi="Arial" w:cs="Arial"/>
          <w:color w:val="595959"/>
          <w:sz w:val="22"/>
          <w:szCs w:val="22"/>
        </w:rPr>
      </w:pPr>
    </w:p>
    <w:p w:rsidR="009F3254" w:rsidRDefault="009F3254" w:rsidP="009F3254">
      <w:pPr>
        <w:shd w:val="clear" w:color="auto" w:fill="FFFFFF"/>
        <w:spacing w:before="100" w:beforeAutospacing="1" w:line="384" w:lineRule="atLeast"/>
        <w:ind w:left="360"/>
        <w:jc w:val="both"/>
        <w:rPr>
          <w:rFonts w:ascii="Arial" w:hAnsi="Arial" w:cs="Arial"/>
          <w:color w:val="595959"/>
          <w:sz w:val="22"/>
          <w:szCs w:val="22"/>
        </w:rPr>
      </w:pPr>
    </w:p>
    <w:p w:rsidR="009F3254" w:rsidRDefault="009F3254" w:rsidP="009F3254">
      <w:pPr>
        <w:shd w:val="clear" w:color="auto" w:fill="FFFFFF"/>
        <w:jc w:val="both"/>
        <w:rPr>
          <w:rFonts w:ascii="Arial" w:hAnsi="Arial" w:cs="Arial"/>
          <w:b/>
          <w:bCs/>
          <w:caps/>
          <w:color w:val="363942"/>
          <w:spacing w:val="19"/>
          <w:sz w:val="19"/>
          <w:szCs w:val="19"/>
        </w:rPr>
      </w:pPr>
      <w:r>
        <w:rPr>
          <w:rFonts w:ascii="Arial" w:hAnsi="Arial" w:cs="Arial"/>
          <w:b/>
          <w:bCs/>
          <w:caps/>
          <w:color w:val="363942"/>
          <w:spacing w:val="19"/>
          <w:sz w:val="19"/>
          <w:szCs w:val="19"/>
        </w:rPr>
        <w:t>INFORMATION WE SHARE</w:t>
      </w:r>
    </w:p>
    <w:p w:rsidR="009F3254" w:rsidRDefault="009F3254" w:rsidP="009F3254">
      <w:pPr>
        <w:pStyle w:val="NormalWeb"/>
        <w:shd w:val="clear" w:color="auto" w:fill="FFFFFF"/>
        <w:spacing w:before="0" w:beforeAutospacing="0" w:after="0" w:afterAutospacing="0" w:line="384" w:lineRule="atLeast"/>
        <w:jc w:val="both"/>
        <w:rPr>
          <w:rFonts w:ascii="Arial" w:hAnsi="Arial" w:cs="Arial"/>
          <w:color w:val="595959"/>
          <w:sz w:val="22"/>
          <w:szCs w:val="22"/>
        </w:rPr>
      </w:pPr>
      <w:r>
        <w:rPr>
          <w:rFonts w:ascii="Arial" w:hAnsi="Arial" w:cs="Arial"/>
          <w:color w:val="595959"/>
          <w:sz w:val="22"/>
          <w:szCs w:val="22"/>
        </w:rPr>
        <w:t>We do not disclose any non-public personal information about our customers or former customers to any non-affiliated entity except as described below and otherwise permitted by law. We may disclose all of the information we collect, as described above, if ordered to do so by a court of law.</w:t>
      </w:r>
    </w:p>
    <w:p w:rsidR="009F3254" w:rsidRDefault="009F3254" w:rsidP="009F3254">
      <w:pPr>
        <w:pStyle w:val="NormalWeb"/>
        <w:shd w:val="clear" w:color="auto" w:fill="FFFFFF"/>
        <w:spacing w:before="0" w:beforeAutospacing="0" w:after="0" w:afterAutospacing="0" w:line="384" w:lineRule="atLeast"/>
        <w:jc w:val="both"/>
        <w:rPr>
          <w:rFonts w:ascii="Arial" w:hAnsi="Arial" w:cs="Arial"/>
          <w:color w:val="595959"/>
          <w:sz w:val="22"/>
          <w:szCs w:val="22"/>
        </w:rPr>
      </w:pPr>
      <w:r>
        <w:rPr>
          <w:rFonts w:ascii="Arial" w:hAnsi="Arial" w:cs="Arial"/>
          <w:color w:val="595959"/>
          <w:sz w:val="22"/>
          <w:szCs w:val="22"/>
        </w:rPr>
        <w:t>When information is shared with companies that perform services on our behalf, we protect against the subsequent disclosure of that information with a confidentiality agreement and/or other protective measures.</w:t>
      </w:r>
    </w:p>
    <w:p w:rsidR="009F3254" w:rsidRDefault="009F3254" w:rsidP="009F3254">
      <w:pPr>
        <w:pStyle w:val="NormalWeb"/>
        <w:shd w:val="clear" w:color="auto" w:fill="FFFFFF"/>
        <w:spacing w:before="0" w:beforeAutospacing="0" w:after="0" w:afterAutospacing="0" w:line="384" w:lineRule="atLeast"/>
        <w:jc w:val="both"/>
        <w:rPr>
          <w:rFonts w:ascii="Arial" w:hAnsi="Arial" w:cs="Arial"/>
          <w:color w:val="595959"/>
          <w:sz w:val="22"/>
          <w:szCs w:val="22"/>
        </w:rPr>
      </w:pPr>
      <w:r>
        <w:rPr>
          <w:rFonts w:ascii="Arial" w:hAnsi="Arial" w:cs="Arial"/>
          <w:color w:val="595959"/>
          <w:sz w:val="22"/>
          <w:szCs w:val="22"/>
        </w:rPr>
        <w:t>In no event do we disclose your personal information to companies that will use that information to contact you about their own products or services.</w:t>
      </w:r>
    </w:p>
    <w:p w:rsidR="009F3254" w:rsidRDefault="009F3254" w:rsidP="009F3254">
      <w:pPr>
        <w:pStyle w:val="NormalWeb"/>
        <w:shd w:val="clear" w:color="auto" w:fill="FFFFFF"/>
        <w:spacing w:before="0" w:beforeAutospacing="0" w:after="0" w:afterAutospacing="0" w:line="384" w:lineRule="atLeast"/>
        <w:jc w:val="both"/>
        <w:rPr>
          <w:rFonts w:ascii="Arial" w:hAnsi="Arial" w:cs="Arial"/>
          <w:color w:val="595959"/>
          <w:sz w:val="22"/>
          <w:szCs w:val="22"/>
        </w:rPr>
      </w:pPr>
    </w:p>
    <w:p w:rsidR="009F3254" w:rsidRPr="000A0FDD" w:rsidRDefault="009F3254" w:rsidP="009F3254">
      <w:pPr>
        <w:shd w:val="clear" w:color="auto" w:fill="FFFFFF"/>
        <w:jc w:val="both"/>
        <w:rPr>
          <w:rFonts w:ascii="Arial" w:hAnsi="Arial" w:cs="Arial"/>
          <w:b/>
          <w:bCs/>
          <w:caps/>
          <w:color w:val="363942"/>
          <w:spacing w:val="19"/>
          <w:sz w:val="19"/>
          <w:szCs w:val="19"/>
        </w:rPr>
      </w:pPr>
      <w:r w:rsidRPr="000A0FDD">
        <w:rPr>
          <w:rFonts w:ascii="Arial" w:hAnsi="Arial" w:cs="Arial"/>
          <w:b/>
          <w:bCs/>
          <w:caps/>
          <w:color w:val="363942"/>
          <w:spacing w:val="19"/>
          <w:sz w:val="19"/>
          <w:szCs w:val="19"/>
        </w:rPr>
        <w:t>OUR SECURITY PROCEDURES</w:t>
      </w:r>
    </w:p>
    <w:p w:rsidR="009F3254" w:rsidRDefault="009F3254" w:rsidP="009F3254">
      <w:pPr>
        <w:pStyle w:val="NormalWeb"/>
        <w:shd w:val="clear" w:color="auto" w:fill="FFFFFF"/>
        <w:spacing w:before="0" w:beforeAutospacing="0" w:after="0" w:afterAutospacing="0" w:line="384" w:lineRule="atLeast"/>
        <w:jc w:val="both"/>
        <w:rPr>
          <w:rFonts w:ascii="Arial" w:hAnsi="Arial" w:cs="Arial"/>
          <w:color w:val="595959"/>
          <w:sz w:val="22"/>
          <w:szCs w:val="22"/>
        </w:rPr>
      </w:pPr>
      <w:r>
        <w:rPr>
          <w:rFonts w:ascii="Arial" w:hAnsi="Arial" w:cs="Arial"/>
          <w:color w:val="595959"/>
          <w:sz w:val="22"/>
          <w:szCs w:val="22"/>
        </w:rPr>
        <w:t>We restrict access to non-public personal information about you to those persons who need such information to provide products or services to you. We maintain physical, electronic, and procedural safeguards that comply with federal regulations to guard your non-public personal information. We keep information for as long as is necessary for our business purposes and will dispose of all information in appropriate ways according to law and our company practices.</w:t>
      </w:r>
    </w:p>
    <w:p w:rsidR="009F3254" w:rsidRDefault="009F3254" w:rsidP="009F3254">
      <w:pPr>
        <w:pStyle w:val="NormalWeb"/>
        <w:shd w:val="clear" w:color="auto" w:fill="FFFFFF"/>
        <w:spacing w:before="0" w:beforeAutospacing="0" w:after="0" w:afterAutospacing="0" w:line="384" w:lineRule="atLeast"/>
        <w:jc w:val="both"/>
        <w:rPr>
          <w:rFonts w:ascii="Arial" w:hAnsi="Arial" w:cs="Arial"/>
          <w:color w:val="595959"/>
          <w:sz w:val="22"/>
          <w:szCs w:val="22"/>
        </w:rPr>
      </w:pPr>
    </w:p>
    <w:p w:rsidR="009F3254" w:rsidRDefault="009F3254" w:rsidP="009F3254">
      <w:pPr>
        <w:shd w:val="clear" w:color="auto" w:fill="FFFFFF"/>
        <w:jc w:val="both"/>
        <w:rPr>
          <w:rFonts w:ascii="Arial" w:hAnsi="Arial" w:cs="Arial"/>
          <w:b/>
          <w:bCs/>
          <w:caps/>
          <w:color w:val="363942"/>
          <w:spacing w:val="19"/>
          <w:sz w:val="19"/>
          <w:szCs w:val="19"/>
        </w:rPr>
      </w:pPr>
      <w:r>
        <w:rPr>
          <w:rFonts w:ascii="Arial" w:hAnsi="Arial" w:cs="Arial"/>
          <w:b/>
          <w:bCs/>
          <w:caps/>
          <w:color w:val="363942"/>
          <w:spacing w:val="19"/>
          <w:sz w:val="19"/>
          <w:szCs w:val="19"/>
        </w:rPr>
        <w:t>QUESTIONS</w:t>
      </w:r>
    </w:p>
    <w:p w:rsidR="009F3254" w:rsidRDefault="009F3254" w:rsidP="009F3254">
      <w:pPr>
        <w:pStyle w:val="NormalWeb"/>
        <w:shd w:val="clear" w:color="auto" w:fill="FFFFFF"/>
        <w:spacing w:before="0" w:beforeAutospacing="0" w:after="0" w:afterAutospacing="0" w:line="384" w:lineRule="atLeast"/>
        <w:jc w:val="both"/>
        <w:rPr>
          <w:rFonts w:ascii="Arial" w:hAnsi="Arial" w:cs="Arial"/>
          <w:color w:val="595959"/>
          <w:sz w:val="22"/>
          <w:szCs w:val="22"/>
        </w:rPr>
      </w:pPr>
      <w:r>
        <w:rPr>
          <w:rFonts w:ascii="Arial" w:hAnsi="Arial" w:cs="Arial"/>
          <w:color w:val="595959"/>
          <w:sz w:val="22"/>
          <w:szCs w:val="22"/>
        </w:rPr>
        <w:t xml:space="preserve">If you have any questions about this notice, please e-mail us at memberservices@internationalentrepreneursassociation.org  </w:t>
      </w:r>
    </w:p>
    <w:p w:rsidR="009F3254" w:rsidRDefault="009F3254" w:rsidP="009F3254">
      <w:pPr>
        <w:pStyle w:val="NormalWeb"/>
        <w:shd w:val="clear" w:color="auto" w:fill="FFFFFF"/>
        <w:spacing w:before="0" w:beforeAutospacing="0" w:after="0" w:afterAutospacing="0" w:line="384" w:lineRule="atLeast"/>
        <w:jc w:val="both"/>
        <w:rPr>
          <w:rFonts w:ascii="Arial" w:hAnsi="Arial" w:cs="Arial"/>
          <w:color w:val="595959"/>
          <w:sz w:val="22"/>
          <w:szCs w:val="22"/>
        </w:rPr>
      </w:pPr>
      <w:r>
        <w:rPr>
          <w:rFonts w:ascii="Arial" w:hAnsi="Arial" w:cs="Arial"/>
          <w:color w:val="595959"/>
          <w:sz w:val="22"/>
          <w:szCs w:val="22"/>
        </w:rPr>
        <w:t xml:space="preserve">This Notice has been provided to you in compliance with applicable state and federal laws including the Financial Services Modernization Act of 1999, U.S. Pub. L. 106-102, 113 </w:t>
      </w:r>
      <w:smartTag w:uri="urn:schemas-microsoft-com:office:smarttags" w:element="place">
        <w:smartTag w:uri="urn:schemas-microsoft-com:office:smarttags" w:element="country-region">
          <w:r>
            <w:rPr>
              <w:rFonts w:ascii="Arial" w:hAnsi="Arial" w:cs="Arial"/>
              <w:color w:val="595959"/>
              <w:sz w:val="22"/>
              <w:szCs w:val="22"/>
            </w:rPr>
            <w:t>U.S.</w:t>
          </w:r>
        </w:smartTag>
      </w:smartTag>
      <w:r>
        <w:rPr>
          <w:rFonts w:ascii="Arial" w:hAnsi="Arial" w:cs="Arial"/>
          <w:color w:val="595959"/>
          <w:sz w:val="22"/>
          <w:szCs w:val="22"/>
        </w:rPr>
        <w:t xml:space="preserve"> Stat. 1338, for informational purposes only. You do not need to take any action.</w:t>
      </w:r>
    </w:p>
    <w:p w:rsidR="009F3254" w:rsidRDefault="009F3254" w:rsidP="009F3254">
      <w:pPr>
        <w:pStyle w:val="NormalWeb"/>
        <w:shd w:val="clear" w:color="auto" w:fill="FFFFFF"/>
        <w:spacing w:before="0" w:beforeAutospacing="0" w:after="0" w:afterAutospacing="0" w:line="384" w:lineRule="atLeast"/>
        <w:jc w:val="both"/>
        <w:rPr>
          <w:rFonts w:ascii="Arial" w:hAnsi="Arial" w:cs="Arial"/>
          <w:color w:val="595959"/>
          <w:sz w:val="22"/>
          <w:szCs w:val="22"/>
        </w:rPr>
      </w:pPr>
      <w:r>
        <w:rPr>
          <w:rFonts w:ascii="Arial" w:hAnsi="Arial" w:cs="Arial"/>
          <w:color w:val="595959"/>
          <w:sz w:val="22"/>
          <w:szCs w:val="22"/>
        </w:rPr>
        <w:t> </w:t>
      </w:r>
    </w:p>
    <w:p w:rsidR="009F3254" w:rsidRDefault="009F3254" w:rsidP="009F3254">
      <w:pPr>
        <w:jc w:val="both"/>
      </w:pPr>
    </w:p>
    <w:p w:rsidR="00CE4434" w:rsidRDefault="00CE4434"/>
    <w:sectPr w:rsidR="00CE443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9F3254"/>
    <w:rsid w:val="009F3254"/>
    <w:rsid w:val="00CE44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254"/>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qFormat/>
    <w:rsid w:val="009F325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F3254"/>
    <w:rPr>
      <w:rFonts w:ascii="Times New Roman" w:eastAsia="Times New Roman" w:hAnsi="Times New Roman" w:cs="Times New Roman"/>
      <w:b/>
      <w:bCs/>
      <w:sz w:val="36"/>
      <w:szCs w:val="36"/>
    </w:rPr>
  </w:style>
  <w:style w:type="paragraph" w:styleId="NormalWeb">
    <w:name w:val="Normal (Web)"/>
    <w:basedOn w:val="Normal"/>
    <w:rsid w:val="009F3254"/>
    <w:pPr>
      <w:spacing w:before="100" w:beforeAutospacing="1" w:after="100" w:afterAutospacing="1"/>
    </w:pPr>
  </w:style>
  <w:style w:type="character" w:styleId="Hyperlink">
    <w:name w:val="Hyperlink"/>
    <w:basedOn w:val="DefaultParagraphFont"/>
    <w:uiPriority w:val="99"/>
    <w:unhideWhenUsed/>
    <w:rsid w:val="009F325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onglivesenio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473</Words>
  <Characters>2702</Characters>
  <Application>Microsoft Office Word</Application>
  <DocSecurity>0</DocSecurity>
  <Lines>22</Lines>
  <Paragraphs>6</Paragraphs>
  <ScaleCrop>false</ScaleCrop>
  <Company/>
  <LinksUpToDate>false</LinksUpToDate>
  <CharactersWithSpaces>3169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2021-12-30T05:43:00Z</dcterms:created>
  <dcterms:modified xsi:type="dcterms:W3CDTF">2021-12-30T05:46:00Z</dcterms:modified>
</cp:coreProperties>
</file>